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3339" w14:textId="77777777" w:rsidR="00865CFE" w:rsidRPr="00B51D3B" w:rsidRDefault="00AD71AF" w:rsidP="00B51D3B">
      <w:pPr>
        <w:rPr>
          <w:rFonts w:asciiTheme="majorHAnsi" w:hAnsiTheme="majorHAnsi"/>
        </w:rPr>
      </w:pPr>
      <w:r>
        <w:rPr>
          <w:noProof/>
        </w:rPr>
        <w:drawing>
          <wp:inline distT="0" distB="0" distL="0" distR="0" wp14:anchorId="235EC406" wp14:editId="0592E57D">
            <wp:extent cx="5523230" cy="713105"/>
            <wp:effectExtent l="0" t="0" r="127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323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A2EBB1" w14:textId="77777777" w:rsidR="00865CFE" w:rsidRPr="00B51D3B" w:rsidRDefault="00D95B26" w:rsidP="00B51D3B">
      <w:pPr>
        <w:tabs>
          <w:tab w:val="left" w:pos="5655"/>
        </w:tabs>
        <w:rPr>
          <w:rFonts w:asciiTheme="majorHAnsi" w:hAnsiTheme="majorHAnsi"/>
        </w:rPr>
      </w:pPr>
      <w:r w:rsidRPr="00B51D3B">
        <w:rPr>
          <w:rFonts w:asciiTheme="majorHAnsi" w:hAnsiTheme="majorHAnsi"/>
        </w:rPr>
        <w:tab/>
      </w:r>
    </w:p>
    <w:p w14:paraId="3438EB46" w14:textId="7EF113CE" w:rsidR="00920DBA" w:rsidRPr="00902359" w:rsidRDefault="00920DBA" w:rsidP="00920DBA">
      <w:pPr>
        <w:jc w:val="center"/>
        <w:rPr>
          <w:rFonts w:eastAsia="Calibri" w:cs="Times New Roman"/>
          <w:b/>
          <w:sz w:val="22"/>
          <w:szCs w:val="22"/>
          <w:lang w:eastAsia="en-US"/>
        </w:rPr>
      </w:pPr>
      <w:r w:rsidRPr="00902359">
        <w:rPr>
          <w:rFonts w:eastAsia="Calibri" w:cs="Times New Roman"/>
          <w:b/>
          <w:sz w:val="22"/>
          <w:szCs w:val="22"/>
          <w:lang w:eastAsia="en-US"/>
        </w:rPr>
        <w:t>Projekt „</w:t>
      </w:r>
      <w:r w:rsidR="007613DB">
        <w:rPr>
          <w:rFonts w:eastAsia="Calibri" w:cs="Times New Roman"/>
          <w:b/>
          <w:sz w:val="22"/>
          <w:szCs w:val="22"/>
          <w:lang w:eastAsia="en-US"/>
        </w:rPr>
        <w:t>RODZINA RAZEM!</w:t>
      </w:r>
      <w:r w:rsidRPr="00902359">
        <w:rPr>
          <w:rFonts w:eastAsia="Calibri" w:cs="Times New Roman"/>
          <w:b/>
          <w:sz w:val="22"/>
          <w:szCs w:val="22"/>
          <w:lang w:eastAsia="en-US"/>
        </w:rPr>
        <w:t>”</w:t>
      </w:r>
    </w:p>
    <w:p w14:paraId="06A6AD95" w14:textId="11EFA1A0" w:rsidR="00920DBA" w:rsidRPr="00902359" w:rsidRDefault="00902359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nr RPWM.11.02.03-28-00</w:t>
      </w:r>
      <w:r w:rsidR="007613DB">
        <w:rPr>
          <w:rFonts w:ascii="Cambria" w:eastAsia="Calibri" w:hAnsi="Cambria" w:cs="Times New Roman"/>
          <w:b/>
          <w:sz w:val="22"/>
          <w:szCs w:val="22"/>
          <w:lang w:eastAsia="en-US"/>
        </w:rPr>
        <w:t>38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/18</w:t>
      </w:r>
    </w:p>
    <w:p w14:paraId="435DD5BD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  <w:lang w:eastAsia="en-US"/>
        </w:rPr>
      </w:pP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realizowany przez Gminny Ośrodek</w:t>
      </w:r>
      <w:r w:rsidR="00902359"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 xml:space="preserve"> Pomocy Społecznej w Sorkwitach</w:t>
      </w:r>
      <w:r w:rsidRPr="00902359">
        <w:rPr>
          <w:rFonts w:ascii="Cambria" w:eastAsia="Calibri" w:hAnsi="Cambria" w:cs="Times New Roman"/>
          <w:b/>
          <w:sz w:val="22"/>
          <w:szCs w:val="22"/>
          <w:lang w:eastAsia="en-US"/>
        </w:rPr>
        <w:t>.</w:t>
      </w:r>
    </w:p>
    <w:p w14:paraId="01DD9EBD" w14:textId="77777777" w:rsidR="00920DBA" w:rsidRPr="00902359" w:rsidRDefault="00920DBA" w:rsidP="00920DBA">
      <w:pPr>
        <w:rPr>
          <w:rFonts w:ascii="Cambria" w:eastAsia="Calibri" w:hAnsi="Cambria" w:cs="Times New Roman"/>
          <w:b/>
          <w:sz w:val="22"/>
          <w:szCs w:val="22"/>
          <w:lang w:eastAsia="en-US"/>
        </w:rPr>
      </w:pPr>
    </w:p>
    <w:p w14:paraId="2E1F5B6E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Projekt realizowany zgodnie z zasadą równości szans i niedyskryminacji,</w:t>
      </w:r>
    </w:p>
    <w:p w14:paraId="0403493C" w14:textId="77777777" w:rsidR="00920DBA" w:rsidRPr="00902359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w tym dostępności dla osób z niepełnosprawnościami</w:t>
      </w:r>
    </w:p>
    <w:p w14:paraId="0D1D24BE" w14:textId="77777777" w:rsidR="00920DBA" w:rsidRDefault="00920DBA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  <w:r w:rsidRPr="00902359">
        <w:rPr>
          <w:rFonts w:ascii="Cambria" w:eastAsia="Calibri" w:hAnsi="Cambria" w:cs="Times New Roman"/>
          <w:b/>
          <w:sz w:val="22"/>
          <w:szCs w:val="22"/>
        </w:rPr>
        <w:t>oraz zasadą równości szans kobiet i mężczyzn</w:t>
      </w:r>
    </w:p>
    <w:p w14:paraId="32174B5D" w14:textId="77777777" w:rsidR="00E5360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p w14:paraId="42B30D6B" w14:textId="77777777" w:rsidR="00E53609" w:rsidRPr="00E53609" w:rsidRDefault="00E53609" w:rsidP="00E53609">
      <w:pPr>
        <w:spacing w:after="200" w:line="276" w:lineRule="auto"/>
        <w:rPr>
          <w:rFonts w:asciiTheme="majorHAnsi" w:hAnsiTheme="majorHAnsi"/>
          <w:sz w:val="22"/>
          <w:szCs w:val="22"/>
          <w:lang w:eastAsia="en-US"/>
        </w:rPr>
      </w:pPr>
      <w:r w:rsidRPr="00E53609">
        <w:rPr>
          <w:rFonts w:asciiTheme="majorHAnsi" w:hAnsiTheme="majorHAnsi"/>
          <w:sz w:val="22"/>
          <w:szCs w:val="22"/>
          <w:lang w:eastAsia="en-US"/>
        </w:rPr>
        <w:t xml:space="preserve">W ramach realizacji projektu Uczestnicy wzięli  udział w 80 godzinach zajęć  w ramach  samopomocowej „Grupy wsparcia”, której  celem była  wymiana doświadczeń i wspólne budowanie rozwiązań dotyczących  dysfunkcji działania rodziny.    Zajęcia prowadził terapeuta specjalizujący się w dziedzinie wzmacniania jakości funkcjonowania rodzin. </w:t>
      </w:r>
    </w:p>
    <w:p w14:paraId="6A16AB85" w14:textId="77777777" w:rsidR="00E53609" w:rsidRPr="00E53609" w:rsidRDefault="00E53609" w:rsidP="00E5360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</w:p>
    <w:p w14:paraId="02BEEB81" w14:textId="77777777" w:rsidR="00E53609" w:rsidRPr="00E53609" w:rsidRDefault="00E53609" w:rsidP="00E53609">
      <w:pPr>
        <w:jc w:val="both"/>
        <w:rPr>
          <w:rFonts w:asciiTheme="majorHAnsi" w:eastAsia="Times New Roman" w:hAnsiTheme="majorHAnsi" w:cs="Times New Roman"/>
          <w:b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b/>
          <w:sz w:val="22"/>
          <w:szCs w:val="22"/>
        </w:rPr>
        <w:t>Tematyka pracy Grupy wsparcia obejmowała :</w:t>
      </w:r>
    </w:p>
    <w:p w14:paraId="715D73B3" w14:textId="77777777"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292C90F1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wymianę doświadczeń oraz wspólne poszukiwanie rozwiązań w obszarze wypełniania funkcji rodzicielskich i opiekuńczych </w:t>
      </w:r>
    </w:p>
    <w:p w14:paraId="2DC14225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wzajemną pomoc w rozwiązywaniu wspólnych problemów osób o podobnych doświadczeniach życiowych</w:t>
      </w:r>
    </w:p>
    <w:p w14:paraId="6A13620D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naukę definiowania i radzenia sobie z problemami w zakresie przemocy i uzależnień</w:t>
      </w:r>
    </w:p>
    <w:p w14:paraId="04A57A0C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wzmocnienie więzi społecznych</w:t>
      </w:r>
    </w:p>
    <w:p w14:paraId="5B47D25C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dodawanie sobie odwagi przy dochodzeniu swoich praw </w:t>
      </w:r>
    </w:p>
    <w:p w14:paraId="6D5DEF82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odrzucanie izolacji społecznych </w:t>
      </w:r>
    </w:p>
    <w:p w14:paraId="47BA3122" w14:textId="77777777" w:rsidR="00E53609" w:rsidRPr="00E53609" w:rsidRDefault="00E53609" w:rsidP="00E53609">
      <w:pPr>
        <w:numPr>
          <w:ilvl w:val="0"/>
          <w:numId w:val="8"/>
        </w:numPr>
        <w:spacing w:after="200" w:line="276" w:lineRule="auto"/>
        <w:contextualSpacing/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odbudowę motywacji oraz wiary we własne siły</w:t>
      </w:r>
    </w:p>
    <w:p w14:paraId="4CFBB633" w14:textId="77777777" w:rsidR="00E53609" w:rsidRPr="00E53609" w:rsidRDefault="00E53609" w:rsidP="00E53609">
      <w:pPr>
        <w:ind w:left="720"/>
        <w:rPr>
          <w:rFonts w:asciiTheme="majorHAnsi" w:eastAsia="Times New Roman" w:hAnsiTheme="majorHAnsi" w:cs="Times New Roman"/>
          <w:sz w:val="22"/>
          <w:szCs w:val="22"/>
        </w:rPr>
      </w:pPr>
    </w:p>
    <w:p w14:paraId="6F899BFD" w14:textId="77777777" w:rsidR="007D3C3C" w:rsidRDefault="007D3C3C" w:rsidP="007D3C3C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Uczestnicy projektu otrzymali bezpłatne materiały szkoleniowe, poradniki książkowe oraz korzystali z usług cateringowych.</w:t>
      </w:r>
    </w:p>
    <w:p w14:paraId="0D323478" w14:textId="77777777" w:rsidR="007D3C3C" w:rsidRDefault="007D3C3C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5A13A74D" w14:textId="77777777"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>W wyniku realizacji działania Uczestnicy projektu podnieśli jakość funkcjonowania rodzin poprzez nabycie wiedzy i umiejętności z zakresu dobrego radzenia sobie z problemami osobistymi, społecznymi i rodzinnymi.</w:t>
      </w:r>
    </w:p>
    <w:p w14:paraId="3F06084B" w14:textId="77777777"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</w:p>
    <w:p w14:paraId="6578FE7C" w14:textId="77777777" w:rsidR="00E53609" w:rsidRPr="00E53609" w:rsidRDefault="00E53609" w:rsidP="00E53609">
      <w:pPr>
        <w:rPr>
          <w:rFonts w:asciiTheme="majorHAnsi" w:eastAsia="Times New Roman" w:hAnsiTheme="majorHAnsi" w:cs="Times New Roman"/>
          <w:sz w:val="22"/>
          <w:szCs w:val="22"/>
        </w:rPr>
      </w:pP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Uczestnikom projektu życzymy sukcesów w życiu rodzinnym, społecznym i zawodowym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 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oraz zapraszamy do dalszego korzystania z usług wspierania rodziny, które świadczone będą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   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w Gminnym Ośrodku </w:t>
      </w:r>
      <w:r>
        <w:rPr>
          <w:rFonts w:asciiTheme="majorHAnsi" w:eastAsia="Times New Roman" w:hAnsiTheme="majorHAnsi" w:cs="Times New Roman"/>
          <w:sz w:val="22"/>
          <w:szCs w:val="22"/>
        </w:rPr>
        <w:t xml:space="preserve">Pomocy Społecznej w Sorkwitach </w:t>
      </w:r>
      <w:r w:rsidRPr="00E53609">
        <w:rPr>
          <w:rFonts w:asciiTheme="majorHAnsi" w:eastAsia="Times New Roman" w:hAnsiTheme="majorHAnsi" w:cs="Times New Roman"/>
          <w:sz w:val="22"/>
          <w:szCs w:val="22"/>
        </w:rPr>
        <w:t xml:space="preserve"> po zakończeniu realizacji projektu.</w:t>
      </w:r>
    </w:p>
    <w:p w14:paraId="6DC7C1B2" w14:textId="77777777" w:rsidR="00E53609" w:rsidRPr="00902359" w:rsidRDefault="00E53609" w:rsidP="00920DBA">
      <w:pPr>
        <w:jc w:val="center"/>
        <w:rPr>
          <w:rFonts w:ascii="Cambria" w:eastAsia="Calibri" w:hAnsi="Cambria" w:cs="Times New Roman"/>
          <w:b/>
          <w:sz w:val="22"/>
          <w:szCs w:val="22"/>
        </w:rPr>
      </w:pPr>
    </w:p>
    <w:sectPr w:rsidR="00E53609" w:rsidRPr="0090235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93954" w14:textId="77777777" w:rsidR="00283B89" w:rsidRDefault="00283B89" w:rsidP="00865CFE">
      <w:r>
        <w:separator/>
      </w:r>
    </w:p>
  </w:endnote>
  <w:endnote w:type="continuationSeparator" w:id="0">
    <w:p w14:paraId="40F8F877" w14:textId="77777777" w:rsidR="00283B89" w:rsidRDefault="00283B89" w:rsidP="0086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D3F0C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Realizator projektu:</w:t>
    </w:r>
  </w:p>
  <w:p w14:paraId="2FA8599F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Gminny Ośrodek Pomocy Społecznej w Sorkwitach, 11-731 Sorkwity, ul. Olsztyńska 16A</w:t>
    </w:r>
  </w:p>
  <w:p w14:paraId="6882ED52" w14:textId="77777777" w:rsidR="00193919" w:rsidRPr="00193919" w:rsidRDefault="00193919" w:rsidP="00193919">
    <w:pPr>
      <w:tabs>
        <w:tab w:val="center" w:pos="4536"/>
        <w:tab w:val="right" w:pos="9072"/>
      </w:tabs>
      <w:jc w:val="center"/>
      <w:rPr>
        <w:rFonts w:asciiTheme="minorHAnsi" w:hAnsiTheme="minorHAnsi"/>
        <w:b/>
        <w:sz w:val="18"/>
        <w:szCs w:val="18"/>
        <w:lang w:eastAsia="en-US"/>
      </w:rPr>
    </w:pPr>
    <w:r w:rsidRPr="00193919">
      <w:rPr>
        <w:rFonts w:asciiTheme="minorHAnsi" w:hAnsiTheme="minorHAnsi"/>
        <w:b/>
        <w:sz w:val="18"/>
        <w:szCs w:val="18"/>
        <w:lang w:eastAsia="en-US"/>
      </w:rPr>
      <w:t>www: gopssorkwity.idsl.pl, tel. 89 742 85 40</w:t>
    </w:r>
  </w:p>
  <w:p w14:paraId="01D7445A" w14:textId="77777777" w:rsidR="00193919" w:rsidRDefault="00193919" w:rsidP="00193919">
    <w:pPr>
      <w:pStyle w:val="Stopka"/>
    </w:pPr>
    <w:r w:rsidRPr="00193919">
      <w:rPr>
        <w:rFonts w:asciiTheme="minorHAnsi" w:hAnsiTheme="minorHAnsi"/>
        <w:b/>
        <w:sz w:val="18"/>
        <w:szCs w:val="18"/>
        <w:lang w:eastAsia="en-US"/>
      </w:rPr>
      <w:tab/>
    </w:r>
    <w:r w:rsidRPr="00193919">
      <w:rPr>
        <w:rFonts w:asciiTheme="minorHAnsi" w:hAnsiTheme="minorHAnsi"/>
        <w:b/>
        <w:sz w:val="18"/>
        <w:szCs w:val="18"/>
        <w:lang w:eastAsia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43B2" w14:textId="77777777" w:rsidR="00283B89" w:rsidRDefault="00283B89" w:rsidP="00865CFE">
      <w:r>
        <w:separator/>
      </w:r>
    </w:p>
  </w:footnote>
  <w:footnote w:type="continuationSeparator" w:id="0">
    <w:p w14:paraId="47CA8111" w14:textId="77777777" w:rsidR="00283B89" w:rsidRDefault="00283B89" w:rsidP="0086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D4D28"/>
    <w:multiLevelType w:val="hybridMultilevel"/>
    <w:tmpl w:val="5A34F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620CF0">
      <w:start w:val="1"/>
      <w:numFmt w:val="decimal"/>
      <w:lvlText w:val="%2)"/>
      <w:lvlJc w:val="left"/>
      <w:pPr>
        <w:ind w:left="1770" w:hanging="69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67AE390E"/>
    <w:multiLevelType w:val="hybridMultilevel"/>
    <w:tmpl w:val="058C3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21AF4"/>
    <w:multiLevelType w:val="hybridMultilevel"/>
    <w:tmpl w:val="53460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8D5A20"/>
    <w:multiLevelType w:val="hybridMultilevel"/>
    <w:tmpl w:val="A986135A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6" w15:restartNumberingAfterBreak="0">
    <w:nsid w:val="7CC26EBB"/>
    <w:multiLevelType w:val="multilevel"/>
    <w:tmpl w:val="534602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5A7"/>
    <w:rsid w:val="0008322D"/>
    <w:rsid w:val="000D0D43"/>
    <w:rsid w:val="00193919"/>
    <w:rsid w:val="001E6830"/>
    <w:rsid w:val="001F5DB1"/>
    <w:rsid w:val="00283B89"/>
    <w:rsid w:val="00311DA1"/>
    <w:rsid w:val="003235A7"/>
    <w:rsid w:val="0035272E"/>
    <w:rsid w:val="00385648"/>
    <w:rsid w:val="00413312"/>
    <w:rsid w:val="004334AE"/>
    <w:rsid w:val="004757C0"/>
    <w:rsid w:val="004D48A6"/>
    <w:rsid w:val="00516659"/>
    <w:rsid w:val="00543045"/>
    <w:rsid w:val="006051D6"/>
    <w:rsid w:val="00666E58"/>
    <w:rsid w:val="006817BF"/>
    <w:rsid w:val="006C3235"/>
    <w:rsid w:val="006C41E7"/>
    <w:rsid w:val="0073372F"/>
    <w:rsid w:val="007613DB"/>
    <w:rsid w:val="007D3C3C"/>
    <w:rsid w:val="007E5C27"/>
    <w:rsid w:val="00865CFE"/>
    <w:rsid w:val="008867C4"/>
    <w:rsid w:val="00902359"/>
    <w:rsid w:val="00920DBA"/>
    <w:rsid w:val="00926E89"/>
    <w:rsid w:val="00950B49"/>
    <w:rsid w:val="00A10657"/>
    <w:rsid w:val="00A277BE"/>
    <w:rsid w:val="00A43CB4"/>
    <w:rsid w:val="00A52563"/>
    <w:rsid w:val="00AD2384"/>
    <w:rsid w:val="00AD71AF"/>
    <w:rsid w:val="00B13B77"/>
    <w:rsid w:val="00B51D3B"/>
    <w:rsid w:val="00B8360D"/>
    <w:rsid w:val="00C101FA"/>
    <w:rsid w:val="00C203D5"/>
    <w:rsid w:val="00C440E6"/>
    <w:rsid w:val="00C45D58"/>
    <w:rsid w:val="00D55EDE"/>
    <w:rsid w:val="00D910A1"/>
    <w:rsid w:val="00D951CB"/>
    <w:rsid w:val="00D95B26"/>
    <w:rsid w:val="00E00F29"/>
    <w:rsid w:val="00E53609"/>
    <w:rsid w:val="00E80CA6"/>
    <w:rsid w:val="00EA0912"/>
    <w:rsid w:val="00EB1814"/>
    <w:rsid w:val="00EC389F"/>
    <w:rsid w:val="00EC49BB"/>
    <w:rsid w:val="00F12AD3"/>
    <w:rsid w:val="00F2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AB497"/>
  <w15:docId w15:val="{1FA9161F-0BA5-42B4-B834-FC082DF56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3D5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03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03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03D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03D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C203D5"/>
    <w:pPr>
      <w:widowControl w:val="0"/>
      <w:spacing w:before="102"/>
      <w:ind w:left="101"/>
    </w:pPr>
    <w:rPr>
      <w:rFonts w:eastAsia="Times New Roman" w:cs="Times New Roman"/>
      <w:sz w:val="22"/>
      <w:szCs w:val="22"/>
      <w:lang w:val="en-US"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203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203D5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C203D5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paragraph" w:styleId="Bezodstpw">
    <w:name w:val="No Spacing"/>
    <w:uiPriority w:val="1"/>
    <w:qFormat/>
    <w:rsid w:val="00C2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203D5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C203D5"/>
  </w:style>
  <w:style w:type="paragraph" w:styleId="Nagwek">
    <w:name w:val="header"/>
    <w:basedOn w:val="Normalny"/>
    <w:link w:val="Nagwek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65C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65CFE"/>
    <w:rPr>
      <w:rFonts w:ascii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C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5CFE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8867C4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49B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49BB"/>
    <w:rPr>
      <w:rFonts w:ascii="Times New Roman" w:hAnsi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49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Magdalena Knyt</cp:lastModifiedBy>
  <cp:revision>5</cp:revision>
  <dcterms:created xsi:type="dcterms:W3CDTF">2020-03-10T11:10:00Z</dcterms:created>
  <dcterms:modified xsi:type="dcterms:W3CDTF">2021-07-26T08:24:00Z</dcterms:modified>
</cp:coreProperties>
</file>